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59F" w14:textId="77777777" w:rsidR="009E4D24" w:rsidRPr="00E934E3" w:rsidRDefault="009E4D24" w:rsidP="00172767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E934E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7</w:t>
      </w:r>
    </w:p>
    <w:p w14:paraId="1303A8D6" w14:textId="77777777" w:rsidR="009E4D24" w:rsidRPr="00E934E3" w:rsidRDefault="009E4D24" w:rsidP="00172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 xml:space="preserve">Микробиологическая диагностика заболеваний, вызываемых </w:t>
      </w: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коринебактериями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бордетеллами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, гемофильными бактериями, </w:t>
      </w: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гарднереллами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 и легионеллами</w:t>
      </w:r>
    </w:p>
    <w:p w14:paraId="1E9CC074" w14:textId="7523C585" w:rsidR="00092E99" w:rsidRPr="00E934E3" w:rsidRDefault="00092E99" w:rsidP="00172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70C594" w14:textId="59881C58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Коринебактерии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Corynebacter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72767" w:rsidRPr="00E934E3">
        <w:rPr>
          <w:rFonts w:ascii="Times New Roman" w:hAnsi="Times New Roman" w:cs="Times New Roman"/>
          <w:b/>
          <w:bCs/>
          <w:sz w:val="28"/>
          <w:szCs w:val="28"/>
          <w:lang w:val="de-DE"/>
        </w:rPr>
        <w:t>.</w:t>
      </w:r>
    </w:p>
    <w:p w14:paraId="070B1B84" w14:textId="77777777" w:rsidR="00D06BF3" w:rsidRPr="00E934E3" w:rsidRDefault="00D06BF3" w:rsidP="00172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имеет патогенные, условно-патогенные (обычно называемые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дифтероидами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 для человека, а также сапрофитные виды, многие из которых входят в состав нормальной микрофлоры кожи и слизистых оболочек верхних дыхательных путей, желудочно-кишечного и мочеполового трактов человека и животных.</w:t>
      </w:r>
    </w:p>
    <w:p w14:paraId="502B4D6D" w14:textId="77777777" w:rsidR="00D06BF3" w:rsidRPr="00E934E3" w:rsidRDefault="00D06BF3" w:rsidP="00172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типичный вид рода, вызывает дифтерию у людей.</w:t>
      </w:r>
    </w:p>
    <w:p w14:paraId="1010E247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693F1" w14:textId="21AFA91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>Морфология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</w:rPr>
        <w:t>Тонкие, слегка изогнутые или прямые грамположительные полиморфные палочки размером</w:t>
      </w:r>
      <w:r w:rsid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1-1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.2x</w:t>
      </w:r>
      <w:r w:rsidRPr="00E934E3">
        <w:rPr>
          <w:rFonts w:ascii="Times New Roman" w:hAnsi="Times New Roman" w:cs="Times New Roman"/>
          <w:sz w:val="28"/>
          <w:szCs w:val="28"/>
        </w:rPr>
        <w:t>0,3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934E3">
        <w:rPr>
          <w:rFonts w:ascii="Times New Roman" w:hAnsi="Times New Roman" w:cs="Times New Roman"/>
          <w:sz w:val="28"/>
          <w:szCs w:val="28"/>
        </w:rPr>
        <w:t>0,8 мкм. Неподвижны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E934E3">
        <w:rPr>
          <w:rFonts w:ascii="Times New Roman" w:hAnsi="Times New Roman" w:cs="Times New Roman"/>
          <w:sz w:val="28"/>
          <w:szCs w:val="28"/>
        </w:rPr>
        <w:t xml:space="preserve"> не имеют капсулу, не образуют спор. Они утолщены на концах за счет наличия зерен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(зерен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Бабеша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-Эрнста).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Зерна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выявляются  при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окраске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Нейссеру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виде гранул темно-синего или сине-черного цвета соответственно.</w:t>
      </w:r>
    </w:p>
    <w:p w14:paraId="6B5E6080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неподвижна, спор и капсул не образует, на ее поверхности обнаруживаются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Крайне полиморфен, кроме типичных форм встречаются карликовые, гигантские, нитевидные, разветвленные, иногда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коккообразные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14:paraId="13CD4FD3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Непатогенные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коринебактерии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из рода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дифтероиды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микропрепаратах часто располагаются параллельно в виде частокола,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волютиновые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гранулы либо отсутствуют, либо располагаются на одном конце.</w:t>
      </w:r>
    </w:p>
    <w:p w14:paraId="5C7FFB43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C65FE" w14:textId="0B1CFC26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Corynebacter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 d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pther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ae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свойства</w:t>
      </w:r>
      <w:r w:rsidR="00172767"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2478B54F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настоящее время для культивирования возбудителей дифтерии используют селективные питательные среды - среда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(сыворотка крови и среда с добавлением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калия), а также кровяной агар, кровяно-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теллуритный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агар (среда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II).</w:t>
      </w:r>
    </w:p>
    <w:p w14:paraId="45D05777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росте в этих средах 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развивается быстрее, чем другая микрофлора, и через 8-14 часов образует изолированные колонии.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C.diphtheriae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теллуритовых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средах растут в виде черных или черно-серых колоний в результате восстановления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до металлического теллура.</w:t>
      </w:r>
    </w:p>
    <w:p w14:paraId="27B4444B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</w:t>
      </w:r>
      <w:proofErr w:type="gramStart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среда с  добавлением кровяной сыворотки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калия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9ACA7F2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II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кровяной 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теллуритовый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 агар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</w:p>
    <w:p w14:paraId="30B14CE3" w14:textId="31860E1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Дифференциальные признаки бактерий рода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Corynebacterium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1173"/>
        <w:gridCol w:w="1507"/>
        <w:gridCol w:w="1312"/>
        <w:gridCol w:w="1335"/>
        <w:gridCol w:w="2235"/>
      </w:tblGrid>
      <w:tr w:rsidR="009E4D24" w:rsidRPr="00E934E3" w14:paraId="6ECE85F1" w14:textId="77777777" w:rsidTr="009E4D24">
        <w:trPr>
          <w:trHeight w:val="7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0D40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348D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Способность разлагать: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F4032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Восстановление нитратов</w:t>
            </w:r>
          </w:p>
        </w:tc>
      </w:tr>
      <w:tr w:rsidR="009E4D24" w:rsidRPr="00E934E3" w14:paraId="79EF6CEC" w14:textId="77777777" w:rsidTr="009E4D24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56F35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7F31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Цистин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55AA0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Мочевина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A2787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Глюкоза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F4BDAF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Крахмал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DA27D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D24" w:rsidRPr="00E934E3" w14:paraId="6547BD36" w14:textId="77777777" w:rsidTr="009E4D24">
        <w:trPr>
          <w:trHeight w:val="21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329FEE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C.diphtheriae</w:t>
            </w:r>
            <w:proofErr w:type="spellEnd"/>
          </w:p>
          <w:p w14:paraId="3E2E5397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g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ravis</w:t>
            </w:r>
          </w:p>
          <w:p w14:paraId="12499183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mitis</w:t>
            </w:r>
          </w:p>
          <w:p w14:paraId="2B601746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intermedius</w:t>
            </w:r>
          </w:p>
          <w:p w14:paraId="20699340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belf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nti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2C848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560A375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60F8EB0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85C5144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6779F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4547C10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CC571E6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DAF7984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5AB9E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325D78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1DCAAED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03A127B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7CB21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2C9728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453A7749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EFEFCB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2DAF7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05071CC3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7CE70EF2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7355D4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69A38B9D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32B3B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pseudo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phther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5009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498E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A3C38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A4FEA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9D2A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70CC3469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FE74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C.хerosis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8F93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EA6E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269F0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07E1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2971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2E1B1633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038A2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C.ulcerаns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D86E5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E97F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E9933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1515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A3E7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206689B8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F7A91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C.jeikeum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DF6E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6AB4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969491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E789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F4DA4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1893C89B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E2CF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C.sistidis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FC06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4B32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A2F3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3475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400E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355C068D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83B39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C.minitissumum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E1E38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A2D2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3E14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72B8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0DAAB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174668FB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F911B" w14:textId="4E67364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C.diphtheriae</w:t>
      </w:r>
      <w:r w:rsidR="00172767"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/>
          <w:sz w:val="28"/>
          <w:szCs w:val="28"/>
        </w:rPr>
        <w:t>антигенное строение</w:t>
      </w:r>
      <w:r w:rsidRPr="00E934E3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>.</w:t>
      </w:r>
    </w:p>
    <w:p w14:paraId="5E9D6209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имеет О- и К-антигены. Термостабильный О-антиген перекрестно реагирует с антигенами микобактерий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нокардий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6D5E0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Поверхностный термолабильный К-антиген обладает иммуногенностью и обеспечивает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видоспецифичность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По этому антигену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делят на 58 типов.</w:t>
      </w:r>
    </w:p>
    <w:p w14:paraId="2507CDB7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mitis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более антигенно сложен и состоит из 40 сероваров,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gravis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из 14 сероваров, 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intermedius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из 4 сероваров.</w:t>
      </w:r>
    </w:p>
    <w:p w14:paraId="16D350A5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Устойчивость к внешним факторам окружающей среды.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относительно устойчива к факторам внешней среды. Может жить во окружающей среде месяцами и не теряет за это время своей вирулентности. Имеет свойство размножаться в молоке.</w:t>
      </w:r>
    </w:p>
    <w:p w14:paraId="43C98ECD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>Разрушается за 10-15 мин при 60°С и 1 мин при 100°С. Чувствителен к прямому солнечному свету. Устойчив к воздействию высыхания. Обычные концентрации дезинфицирующих средств разрушают в течение нескольких минут.</w:t>
      </w:r>
    </w:p>
    <w:p w14:paraId="689A21C6" w14:textId="77777777" w:rsidR="00172767" w:rsidRPr="00E934E3" w:rsidRDefault="00172767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7317A" w14:textId="3468BD9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50F8A02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Поверхностные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>вещества липидной и белковой природы способствуют адгезии микроба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002E52AF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микропили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0C26C2E4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Ферменты агрессии и инвазии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проникновению в кровь и  ткани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60F6AF6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гиалуронидаза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5887482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нейраминидаза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58E9020C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фибринолизин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7E00716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дермонекротоксин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720C787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экзотоксин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гистотоксин</w:t>
      </w:r>
      <w:proofErr w:type="spellEnd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) –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основный фактор патогенности</w:t>
      </w:r>
    </w:p>
    <w:p w14:paraId="63237DA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имеет поверхностные структуры липидной и белковой природы, в том числе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), обеспечивающие адгезию. Поверхностные структуры обеспечивают адгезию микробов на входах инфекции, препятствуют фагоцитозу бактерий, оказывают токсическое действие на клетки макроорганизма, разрушают митохондрии.</w:t>
      </w:r>
    </w:p>
    <w:p w14:paraId="6399688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Ферменты агрессии и инвазии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гиалуронидаза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нейраминидаза,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фибринолиз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дермонекротоксин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 обеспечивают его проникновение в ткани и кровь.</w:t>
      </w:r>
    </w:p>
    <w:p w14:paraId="0F4D027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вызывает некроз клеток в месте локализации возбудителя. Фибриноген плазмы, выходящей из сосудов, вступает в контакт с тромбокиназой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клеток макроорганизма и превращается в фибрин, в результате чего развивается дифтерийное воспаление.</w:t>
      </w:r>
    </w:p>
    <w:p w14:paraId="1863E11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защищена от действия иммунной системы макроорганизма тем, что находится внутри дифтерийной оболочки и продуцирует экзотоксин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гистотоксин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1C2B1C98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Экзотоксин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основным патогенным фактором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нетоксигенные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штаммы не вызывают заболевания.</w:t>
      </w:r>
    </w:p>
    <w:p w14:paraId="3CF4B24F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Этот токсин обладает всеми свойствами, характерными для экзотоксинов - высокой токсичностью,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термолабильностью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иммуногенностью, нейтрализацией антитоксической сывороткой, превращением в анатоксин и др. </w:t>
      </w:r>
    </w:p>
    <w:p w14:paraId="7C0E9CEA" w14:textId="77777777" w:rsidR="00172767" w:rsidRPr="00E934E3" w:rsidRDefault="00172767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E8406" w14:textId="794FC466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</w:t>
      </w:r>
    </w:p>
    <w:p w14:paraId="4D49B72C" w14:textId="77777777" w:rsidR="00D06BF3" w:rsidRPr="00E934E3" w:rsidRDefault="00D06BF3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Источником инфекции являются больные и носители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токсигенных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штаммов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2004F478" w14:textId="77777777" w:rsidR="00D06BF3" w:rsidRPr="00E934E3" w:rsidRDefault="00D06BF3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Заболевание в основном передается воздушно-капельным путем. Поскольку возбудитель устойчив во внешней среде, важное значение в передаче инфекции имеют воздушно-пылевой и контактно-бытовой пути.</w:t>
      </w:r>
    </w:p>
    <w:p w14:paraId="57A6C41A" w14:textId="77777777" w:rsidR="00172767" w:rsidRPr="00E934E3" w:rsidRDefault="00172767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43F4" w14:textId="18BA8F69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дифтерии</w:t>
      </w:r>
    </w:p>
    <w:p w14:paraId="608683D5" w14:textId="77777777" w:rsidR="00D06BF3" w:rsidRPr="00E934E3" w:rsidRDefault="00D06BF3" w:rsidP="001727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Возбудитель попадает в организм через слизистые оболочки верхних дыхательных путей (небные миндалины и окружающие ткани), носа, гортани, трахеи, а также глаз и половых органов, через поврежденную кожу, раны или ожоги.  </w:t>
      </w:r>
    </w:p>
    <w:p w14:paraId="237C7013" w14:textId="77777777" w:rsidR="00D06BF3" w:rsidRPr="00E934E3" w:rsidRDefault="00D06BF3" w:rsidP="001727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Вследствие действия токсина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 входных воротах инфекции возникает некроз эпителиальных клеток, образуется обильный экссудат в результате повреждения эндотелиальных клеток сосудов. Экссудат коагулирует и плотно связывается с тканью. Таким образом, образуется твердая фибринозная оболочка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псевдомембрана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состоящая из сгустков фибрина,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эпителиальных клеток и бактерий. Серовато-белая сыпь, образующаяся при входе инфекции, является характерным признаком дифтерии.</w:t>
      </w:r>
    </w:p>
    <w:p w14:paraId="0741D9EF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DCE6D" w14:textId="0F874602" w:rsidR="009E4D24" w:rsidRPr="00E934E3" w:rsidRDefault="009E4D24" w:rsidP="001727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Дифтерия зева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 области входных ворот инфекции развивается воспалительная реакция, сопровождающаяся некрозом эпителиальных клеток, отеком, выходом фибриногена из сосудистого русла и превращением его в фибрин. Это ведет к образованию налета белого цвета с сероватым оттенком, содержащего большое количество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бактерий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продуцирующих экзотоксин – фибринозная пленка. Пленка с трудом снимается тампоном и при попытке снять ее слизистая оболочка кровоточит.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39AE188" w14:textId="77777777" w:rsidR="00D06BF3" w:rsidRPr="00E934E3" w:rsidRDefault="00D06BF3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Дифтерия зева - </w:t>
      </w:r>
      <w:r w:rsidRPr="00E934E3">
        <w:rPr>
          <w:rFonts w:ascii="Times New Roman" w:hAnsi="Times New Roman" w:cs="Times New Roman"/>
          <w:sz w:val="28"/>
          <w:szCs w:val="28"/>
        </w:rPr>
        <w:t>чаще (90-95%). Проявляется высокой температурой и болью в горле на фоне симптомов интоксикации. Распространение процесса из гортани в нижние дыхательные пути вызывает дифтерию гортани (истинную дифтерию).</w:t>
      </w:r>
    </w:p>
    <w:p w14:paraId="17CB20EF" w14:textId="77777777" w:rsidR="00D06BF3" w:rsidRPr="00E934E3" w:rsidRDefault="00D06BF3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Гипертоксическая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r w:rsidRPr="00E934E3">
        <w:rPr>
          <w:rFonts w:ascii="Times New Roman" w:hAnsi="Times New Roman" w:cs="Times New Roman"/>
          <w:sz w:val="28"/>
          <w:szCs w:val="28"/>
        </w:rPr>
        <w:t>является наиболее тяжелой формой. При этом на первый план выступают признаки поражения миокарда, почек, надпочечников, центральной и периферической нервной системы.</w:t>
      </w:r>
    </w:p>
    <w:p w14:paraId="33BE0678" w14:textId="77777777" w:rsidR="00172767" w:rsidRPr="00E934E3" w:rsidRDefault="00172767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43C86" w14:textId="4218784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14:paraId="756FC68A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После перенесенного заболевания формируется длительный антитоксический и антибактериальный иммунитет. Бывают случаи рецидива.</w:t>
      </w:r>
    </w:p>
    <w:p w14:paraId="5C2089FA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Дети на грудном вскармливании не болеют дифтерией, так как обладают пассивным иммунитетом, приобретенным от матери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трансплацентарным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путем.</w:t>
      </w:r>
    </w:p>
    <w:p w14:paraId="675A2099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Наличие антитоксического иммунитета, обусловленного наличием антител к токсину, можно определить по реакции Шика.</w:t>
      </w:r>
    </w:p>
    <w:p w14:paraId="5CD8B403" w14:textId="49C65B0D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5C4E3DD" w14:textId="77777777" w:rsidR="00D06BF3" w:rsidRPr="00E934E3" w:rsidRDefault="00D06BF3" w:rsidP="001727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Материалы  для</w:t>
      </w:r>
      <w:proofErr w:type="gram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D666ADB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Отделяемое зева</w:t>
      </w:r>
    </w:p>
    <w:p w14:paraId="2D1E17AB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Отделяемое носа</w:t>
      </w:r>
    </w:p>
    <w:p w14:paraId="767ED93A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Отделяемое из подозрительных поражений кожных покровов Забор материала проводят с использованием стерильных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дакроновых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тампонов.</w:t>
      </w:r>
    </w:p>
    <w:p w14:paraId="041EC2B8" w14:textId="77777777" w:rsidR="00172767" w:rsidRPr="00E934E3" w:rsidRDefault="00172767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08BAA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икроскопический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 мазках, окрашенных метиленовой синью или по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дифтерийные палочки не всегда бывают морфологически типичными (полиморфизм бактерий затрудняет идентификацию).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7CDC585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Бактериологический метод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с целью выделения чистой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культуры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.diphtheria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 и идентификации по морфологическим,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культуральным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биохимическим и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токсигенным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свойствам. Для этого патологический материал засевают на кровяной агар, среду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Леффлера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или среды с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теллуритом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3C1F4F7E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Реакция преципитации в агаре основана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 способности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дифтерийного экзотоксина взаимодействовать  с антитоксическими антителами.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5A348D" w14:textId="77777777" w:rsidR="009E4D24" w:rsidRPr="00E934E3" w:rsidRDefault="009E4D24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Элека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>на чашку Петри с фосфатно-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пептонным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агаром накладывают полоску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фильтровальной бумаги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пропитанной дифтерийным антитоксином, а исследуемые культуры засевают бляшками по обе стороны полоски на расстоянии 7-9 мм. Через 48 часов инкубации в результате встречной диффузии токсина и антитоксина в месте их контакта образуется линия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преципитации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D577CC3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Полимеразная цепная реакция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обнаружение гена дифтерийной палочки в патологическом материале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05A2C2A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Иммуноферментный анализ (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ИФА)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применяют для обнаружения токсина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C.diphtheria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 клиническом материале.</w:t>
      </w:r>
    </w:p>
    <w:p w14:paraId="2E5D33AE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Иммунохроматографический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экспресс-метод, используемый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для обнаружения дифтерийного токсина из патологического материала с помощью специальных тест-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полосок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панелей или тест-кассет.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807CB73" w14:textId="77777777" w:rsidR="009E4D24" w:rsidRPr="00E934E3" w:rsidRDefault="009E4D24" w:rsidP="0017276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74965A6" w14:textId="65C9543F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Специфическая профилактика</w:t>
      </w:r>
    </w:p>
    <w:p w14:paraId="70904011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АКДС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вакцина-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адсорбированная коклюшно-дифтерийно-столбнячная </w:t>
      </w:r>
      <w:proofErr w:type="gramStart"/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вакцина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)</w:t>
      </w:r>
      <w:proofErr w:type="gramEnd"/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</w:p>
    <w:p w14:paraId="68F6C2B6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bCs/>
          <w:iCs/>
          <w:sz w:val="28"/>
          <w:szCs w:val="28"/>
        </w:rPr>
        <w:t>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 (</w:t>
      </w:r>
      <w:proofErr w:type="gramEnd"/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дифтерийно-столбнячный 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5D98B321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lastRenderedPageBreak/>
        <w:t>А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-M-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анатоксин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дифтерийно-столбнячный анатоксин с уменьшенным содержанием антигенов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461CF239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А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-M-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дифтерийный анатоксин с уменьшенным содержанием антигена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77B1F131" w14:textId="5F854A80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    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Вакцинацию проводят начиная с трехмесячного возраста</w:t>
      </w:r>
    </w:p>
    <w:p w14:paraId="624CA6F2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1D08B" w14:textId="2B7F06CF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7ACC3A8D" w14:textId="77777777" w:rsidR="00D06BF3" w:rsidRPr="00E934E3" w:rsidRDefault="00D06BF3" w:rsidP="00172767">
      <w:pPr>
        <w:numPr>
          <w:ilvl w:val="0"/>
          <w:numId w:val="1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Лечение начинают немедленно при клиническом подозрении на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дифтерию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поскольку длительность лабораторных тестов недопустимо опасна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! </w:t>
      </w:r>
    </w:p>
    <w:p w14:paraId="07EF2B09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D52BCD3" w14:textId="77777777" w:rsidR="00D06BF3" w:rsidRPr="00E934E3" w:rsidRDefault="00D06BF3" w:rsidP="00172767">
      <w:pPr>
        <w:numPr>
          <w:ilvl w:val="0"/>
          <w:numId w:val="1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Основу специфической терапии составляет противодифтерийная сыворотка.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6A22F292" w14:textId="77777777" w:rsidR="00D06BF3" w:rsidRPr="00E934E3" w:rsidRDefault="00D06BF3" w:rsidP="00172767">
      <w:pPr>
        <w:numPr>
          <w:ilvl w:val="0"/>
          <w:numId w:val="1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Антибиотики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59C0B7E9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Pr="00E934E3">
        <w:rPr>
          <w:rFonts w:ascii="Times New Roman" w:hAnsi="Times New Roman" w:cs="Times New Roman"/>
          <w:sz w:val="28"/>
          <w:szCs w:val="28"/>
        </w:rPr>
        <w:t>пенициллин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15C3C90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Pr="00E934E3">
        <w:rPr>
          <w:rFonts w:ascii="Times New Roman" w:hAnsi="Times New Roman" w:cs="Times New Roman"/>
          <w:sz w:val="28"/>
          <w:szCs w:val="28"/>
        </w:rPr>
        <w:t>бета-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лактамные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антибиотики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A8C2EC3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E934E3">
        <w:rPr>
          <w:rFonts w:ascii="Times New Roman" w:hAnsi="Times New Roman" w:cs="Times New Roman"/>
          <w:sz w:val="28"/>
          <w:szCs w:val="28"/>
        </w:rPr>
        <w:t>макролиды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6EB07CC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B5086" w14:textId="70380EAB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Бордетеллы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Род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Bordetella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)</w:t>
      </w:r>
      <w:proofErr w:type="gramEnd"/>
    </w:p>
    <w:p w14:paraId="2F0430C7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человека патогенны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которые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коклюш и паракоклюш соответственно.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ED01649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 у животных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, в частности у  собак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коклюшеподобное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заболевание).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человека со сниженным иммунитетом вызывают респираторные инфекции и бактериемию 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FF3E01D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B.avium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у птиц , в частности у индеек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Прочие виды рода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B.binzii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респираторные инфекции и бактериемию,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B.bolmseii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бактериемию у лиц со сниженным иммунитетом 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B.trematum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отит и раневые инфекции.</w:t>
      </w:r>
    </w:p>
    <w:p w14:paraId="08C765F1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человека патогенны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которые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коклюш и паракоклюш соответственно.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49E88FE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 у животных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, в частности у  собак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коклюшеподобное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заболевание).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человека со сниженным иммунитетом вызывают респираторные инфекции и бактериемию 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0FA6C30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B.avium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у птиц , в частности у индеек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Прочие виды рода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B.binzii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респираторные инфекции и бактериемию,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B.bolmseii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бактериемию у лиц со сниженным иммунитетом 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B.trematum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отит и раневые инфекции.</w:t>
      </w:r>
    </w:p>
    <w:p w14:paraId="09E29A48" w14:textId="77777777" w:rsidR="009E4D24" w:rsidRPr="00E934E3" w:rsidRDefault="009E4D24" w:rsidP="00172767">
      <w:pPr>
        <w:tabs>
          <w:tab w:val="left" w:pos="340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Морфо-биологические свойства</w:t>
      </w:r>
    </w:p>
    <w:p w14:paraId="2F9CB8F6" w14:textId="77777777" w:rsidR="009E4D24" w:rsidRPr="00E934E3" w:rsidRDefault="009E4D24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və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 –</w:t>
      </w:r>
    </w:p>
    <w:p w14:paraId="2A707D9A" w14:textId="77777777" w:rsidR="009E4D24" w:rsidRPr="00E934E3" w:rsidRDefault="009E4D24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очень мелкие грамотрицательные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образующие капсулу.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Неподвижны ,спор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не образуют.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A8367DB" w14:textId="7B42A49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свойства</w:t>
      </w:r>
    </w:p>
    <w:p w14:paraId="33E9DA55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Облигатные аэробы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2D69D109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культивирования применяют казеиново-угольный агар (КУА) или среду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(картофельно-глицериновый агар с добавлением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20% </w:t>
      </w:r>
      <w:r w:rsidRPr="00E934E3">
        <w:rPr>
          <w:rFonts w:ascii="Times New Roman" w:hAnsi="Times New Roman" w:cs="Times New Roman"/>
          <w:sz w:val="28"/>
          <w:szCs w:val="28"/>
        </w:rPr>
        <w:t xml:space="preserve">крови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0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,5</w:t>
      </w:r>
      <w:r w:rsidRPr="00E934E3">
        <w:rPr>
          <w:rFonts w:ascii="Times New Roman" w:hAnsi="Times New Roman" w:cs="Times New Roman"/>
          <w:sz w:val="28"/>
          <w:szCs w:val="28"/>
        </w:rPr>
        <w:t>мкг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/</w:t>
      </w:r>
      <w:r w:rsidRPr="00E934E3">
        <w:rPr>
          <w:rFonts w:ascii="Times New Roman" w:hAnsi="Times New Roman" w:cs="Times New Roman"/>
          <w:sz w:val="28"/>
          <w:szCs w:val="28"/>
        </w:rPr>
        <w:t>мл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пенициллина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G )  </w:t>
      </w:r>
    </w:p>
    <w:p w14:paraId="4F851E29" w14:textId="71210029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Посевы инкубируют при температуре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35-37</w:t>
      </w:r>
      <w:r w:rsidRPr="00E934E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3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-7 </w:t>
      </w:r>
      <w:r w:rsidRPr="00E934E3">
        <w:rPr>
          <w:rFonts w:ascii="Times New Roman" w:hAnsi="Times New Roman" w:cs="Times New Roman"/>
          <w:sz w:val="28"/>
          <w:szCs w:val="28"/>
        </w:rPr>
        <w:t>дней при высокой влажности воздуха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0E2E735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На среде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образует мелкие сероватые колонии, напоминающие капли ртути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или жемчужины, у вирулентных штаммов – с небольшой зоной гемолиза.</w:t>
      </w:r>
    </w:p>
    <w:p w14:paraId="5BCCADB3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B.parapertussis, B.bronchiseptica, B.avium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 др. виды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могут  расти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 простых питательных средах, образуя видимые колонии уже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через 1-2 дня культивирования.</w:t>
      </w:r>
    </w:p>
    <w:p w14:paraId="12A4E965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26620D" w14:textId="3A995C8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Внутривидовая  дифференциация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рода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Bordetella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05"/>
        <w:gridCol w:w="1531"/>
        <w:gridCol w:w="2091"/>
        <w:gridCol w:w="2231"/>
      </w:tblGrid>
      <w:tr w:rsidR="00D06BF3" w:rsidRPr="00E934E3" w14:paraId="518B3E42" w14:textId="77777777" w:rsidTr="00172767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E097BB" w14:textId="47F89A75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br w:type="page"/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9ADC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B.pertussis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C5F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B.parapertussis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A0D15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B.bronchiseptica</w:t>
            </w:r>
            <w:proofErr w:type="spellEnd"/>
            <w:proofErr w:type="gramEnd"/>
          </w:p>
        </w:tc>
      </w:tr>
      <w:tr w:rsidR="00D06BF3" w:rsidRPr="00E934E3" w14:paraId="6503C013" w14:textId="77777777" w:rsidTr="00172767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0536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C5FB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0223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CE00D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0734AC9E" w14:textId="77777777" w:rsidTr="00172767">
        <w:trPr>
          <w:trHeight w:val="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C960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Рост на простых питательных средах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497C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FBC8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178D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38C25F5E" w14:textId="77777777" w:rsidTr="00172767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ECFD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Пигментообразование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8258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55FC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808B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6BF3" w:rsidRPr="00E934E3" w14:paraId="75210AB2" w14:textId="77777777" w:rsidTr="00172767">
        <w:trPr>
          <w:trHeight w:val="3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D176B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культивирования на среде </w:t>
            </w: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Борде-Жангу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C4DF1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3-6 дней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04D0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2-3 дня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8CCA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1-2 дня </w:t>
            </w:r>
          </w:p>
        </w:tc>
      </w:tr>
      <w:tr w:rsidR="00D06BF3" w:rsidRPr="00E934E3" w14:paraId="1595181A" w14:textId="77777777" w:rsidTr="00172767">
        <w:trPr>
          <w:trHeight w:val="1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A4468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Уреаза</w:t>
            </w:r>
            <w:proofErr w:type="spellEnd"/>
          </w:p>
          <w:p w14:paraId="2C335AA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Оксидаза </w:t>
            </w:r>
          </w:p>
          <w:p w14:paraId="492A755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Каталаза</w:t>
            </w:r>
          </w:p>
          <w:p w14:paraId="7CE36F6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Восстановление нитратов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6A1F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F0FDE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49CAC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7F52D2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20A7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BE8FE4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470C63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70D13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735B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975C98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6C07A5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22F81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022623AE" w14:textId="77777777" w:rsidTr="00172767">
        <w:trPr>
          <w:trHeight w:val="10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CA4D5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Специфический термолабильный антиген</w:t>
            </w:r>
          </w:p>
          <w:p w14:paraId="5305459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1-ыйфактор </w:t>
            </w:r>
          </w:p>
          <w:p w14:paraId="0C4C776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12-ый фактор</w:t>
            </w:r>
          </w:p>
          <w:p w14:paraId="6C8E267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14-ый фактор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6F1A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C51A40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0F87C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7A25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C7C02C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C828F7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C65C8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FD8D64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CA21C5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ED55E8E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5DF62" w14:textId="1180A554" w:rsidR="009E4D24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5EB74B8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Родовые антигены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являясь термостабильным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соматическим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934E3">
        <w:rPr>
          <w:rFonts w:ascii="Times New Roman" w:hAnsi="Times New Roman" w:cs="Times New Roman"/>
          <w:sz w:val="28"/>
          <w:szCs w:val="28"/>
        </w:rPr>
        <w:t xml:space="preserve">антигеном опосредуют агглютинацию бактерий гомологичными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гетерологичными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антисыворотками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4E96C1E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Видовые антигены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термолабильным К-антигеном, состоящий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из 14 фракций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обозначенных арабскими буквами.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7-</w:t>
      </w:r>
      <w:r w:rsidRPr="00E934E3">
        <w:rPr>
          <w:rFonts w:ascii="Times New Roman" w:hAnsi="Times New Roman" w:cs="Times New Roman"/>
          <w:sz w:val="28"/>
          <w:szCs w:val="28"/>
        </w:rPr>
        <w:t xml:space="preserve">ой фактор является общим для всех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Специфическим для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 xml:space="preserve">для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14-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, </w:t>
      </w:r>
      <w:r w:rsidRPr="00E934E3">
        <w:rPr>
          <w:rFonts w:ascii="Times New Roman" w:hAnsi="Times New Roman" w:cs="Times New Roman"/>
          <w:sz w:val="28"/>
          <w:szCs w:val="28"/>
        </w:rPr>
        <w:t xml:space="preserve">а для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12-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9E59A5C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К-антиген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выявляют реакцией агглютинации,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называют 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агглютиногеном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05C342B1" w14:textId="2BCC149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6AEF3BE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Вирулентные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гены 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>.pertussis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: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bvgA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bvgS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C97526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Факторы адгезии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sz w:val="28"/>
          <w:szCs w:val="28"/>
        </w:rPr>
        <w:t xml:space="preserve"> токсины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играют роль в адгезии бактерий  к мерцательному эпителию дыхательных путей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sz w:val="28"/>
          <w:szCs w:val="28"/>
        </w:rPr>
        <w:t>бронхов, трахеи)</w:t>
      </w:r>
    </w:p>
    <w:p w14:paraId="5BA00453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Микроворсинки  (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пили ,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покрывают поверхность клеток вирулентных штаммов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B.pertussis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являются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агглютиногенами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24D2D5F8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Филаментозный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гемагглютинин - </w:t>
      </w:r>
      <w:r w:rsidRPr="00E934E3">
        <w:rPr>
          <w:rFonts w:ascii="Times New Roman" w:hAnsi="Times New Roman" w:cs="Times New Roman"/>
          <w:sz w:val="28"/>
          <w:szCs w:val="28"/>
        </w:rPr>
        <w:t xml:space="preserve">белок, способный избирательно связываться с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гликолипидными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рецепторами ресничек эпителия трахеи и бронхов.</w:t>
      </w:r>
    </w:p>
    <w:p w14:paraId="233E1A33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Пертуссис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>пертуссин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>, экзотоксин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)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стимулирует работу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аденилатциклазы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клетках респираторного тракта путем ингибирования регуляторного белка </w:t>
      </w:r>
      <w:r w:rsidRPr="00E934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934E3">
        <w:rPr>
          <w:rFonts w:ascii="Times New Roman" w:hAnsi="Times New Roman" w:cs="Times New Roman"/>
          <w:sz w:val="28"/>
          <w:szCs w:val="28"/>
        </w:rPr>
        <w:t xml:space="preserve">. Накопление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цАМФ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клетках приводит к нарушению их функции . </w:t>
      </w:r>
    </w:p>
    <w:p w14:paraId="207FCDC0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Специфический (трахеальный)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цитотоксин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–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ингибирует синтез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ДНК  в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эпителиоцитах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дыхательных путей, приводящий к гибели и десквамации клеток.  </w:t>
      </w:r>
    </w:p>
    <w:p w14:paraId="62051391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Эндотоксин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стимулирует выработку цитокинов, оказывая повреждающее действие на эпителий респираторного тракта.  </w:t>
      </w:r>
    </w:p>
    <w:p w14:paraId="58740337" w14:textId="737F48D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</w:p>
    <w:p w14:paraId="4F7A6458" w14:textId="45ADA8D2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Коклюш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заболевания относятся к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антропонозным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инфекциям. Источником инфекции являются больные, иногда бактерионосители. Коклюш очень заразен.</w:t>
      </w:r>
    </w:p>
    <w:p w14:paraId="25687530" w14:textId="77777777" w:rsidR="00D06BF3" w:rsidRPr="00E934E3" w:rsidRDefault="00D06BF3" w:rsidP="00172767">
      <w:pPr>
        <w:numPr>
          <w:ilvl w:val="0"/>
          <w:numId w:val="2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Передается воздушно-капельным путем.</w:t>
      </w:r>
    </w:p>
    <w:p w14:paraId="3185C264" w14:textId="37F9BBA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</w:t>
      </w:r>
    </w:p>
    <w:p w14:paraId="55313CCE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попавшие в дыхательные пути, прикрепляются к поверхности эпителия трахеи и бронхов и размножаются. Поскольку возбудитель не обладает способностью к инвазии, он не может проникать в клетки и кровь.</w:t>
      </w:r>
    </w:p>
    <w:p w14:paraId="5CF69203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Инкубационный период длится 7-10 дней, иногда до 20 дней.</w:t>
      </w:r>
    </w:p>
    <w:p w14:paraId="7A4C5B7F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Различают катаральный, пароксизмальный периоды и период реконвалесценции. </w:t>
      </w:r>
    </w:p>
    <w:p w14:paraId="5E5F123E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Катаральный период - длится 1-2 недели, сопровождается гриппоподобными симптомами - легким кашлем и чиханием, иногда незначительно повышается температура.</w:t>
      </w:r>
    </w:p>
    <w:p w14:paraId="004BBF27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lastRenderedPageBreak/>
        <w:t>Парлксизмальный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период – проявляется повторными приступами спазматического кашля. Синюшность лица (цианоз) наблюдается при гипоксии, вызванной приступами кашля. В конце приступов кашля, особенно у детей раннего возраста, наблюдается инспираторный стридор, напоминающий «петушиный голос», вызванный спазмом гортани. Пароксизмальный период длится 2-4 недели.</w:t>
      </w:r>
    </w:p>
    <w:p w14:paraId="74F0DA7C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Восстановительный период – количество и интенсивность приступов кашля постепенно уменьшается. Этот период длится долго – 4-6 недель.</w:t>
      </w:r>
    </w:p>
    <w:p w14:paraId="56FAC467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Заболевание похожее на коклюш – возникает редко, носит эпизодический характер, протекает легче коклюша.</w:t>
      </w:r>
    </w:p>
    <w:p w14:paraId="7247B1BA" w14:textId="7670389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коклюше приступы спастического кашля сопровождаются тяжелой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гипоксией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цианозом, судорожным синдромом и нередко заканчивается рвотой</w:t>
      </w:r>
      <w:r w:rsidRPr="00E934E3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r w:rsidRPr="00E934E3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br/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14:paraId="78E201C7" w14:textId="77777777" w:rsidR="00D06BF3" w:rsidRPr="00E934E3" w:rsidRDefault="00D06BF3" w:rsidP="00172767">
      <w:pPr>
        <w:numPr>
          <w:ilvl w:val="0"/>
          <w:numId w:val="2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 формируется стойкий иммунитет. Рецидивы редки и имеют легкое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течение.Иммунитет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видоспецифичен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Антитела против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B.pertusis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не могут защитить организм от заболеваний, вызываемых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B.parapertusis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B.bronchiseptica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4A381D66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05573" w14:textId="0C00F5CF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670476A5" w14:textId="77777777" w:rsidR="00D06BF3" w:rsidRPr="00E934E3" w:rsidRDefault="00D06BF3" w:rsidP="00172767">
      <w:pPr>
        <w:numPr>
          <w:ilvl w:val="0"/>
          <w:numId w:val="2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 исследования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слизь с задней стенки глотки</w:t>
      </w:r>
    </w:p>
    <w:p w14:paraId="3148960C" w14:textId="77777777" w:rsidR="00D06BF3" w:rsidRPr="00E934E3" w:rsidRDefault="00D06BF3" w:rsidP="00172767">
      <w:pPr>
        <w:numPr>
          <w:ilvl w:val="0"/>
          <w:numId w:val="2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Бактериологический метод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материал из носоглотки забирают с помощью специальных тампонов из альгината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кальция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смоченные в растворе пенициллина , или методом  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«кашлевых пластинок » -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во время приступа кашля чашку Петри  со средой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держат непосредственно перед лицом пациента .</w:t>
      </w:r>
    </w:p>
    <w:p w14:paraId="48B118BC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Серологический метод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>применяют РИФ со специфической флюоресцирующей сывороткой и материалом из носоглотки больного.</w:t>
      </w:r>
    </w:p>
    <w:p w14:paraId="4D0EBDFC" w14:textId="77777777" w:rsidR="00D06BF3" w:rsidRPr="00E934E3" w:rsidRDefault="00D06BF3" w:rsidP="00172767">
      <w:pPr>
        <w:numPr>
          <w:ilvl w:val="0"/>
          <w:numId w:val="2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Молекулярно-генетический метод (ПЦР) </w:t>
      </w:r>
      <w:r w:rsidRPr="00E934E3">
        <w:rPr>
          <w:rFonts w:ascii="Times New Roman" w:hAnsi="Times New Roman" w:cs="Times New Roman"/>
          <w:sz w:val="28"/>
          <w:szCs w:val="28"/>
        </w:rPr>
        <w:t xml:space="preserve">– тест проводится с использованием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праймеров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5C5DED3" w14:textId="118BCE2F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Специфическая профилактика</w:t>
      </w:r>
    </w:p>
    <w:p w14:paraId="64EF8B93" w14:textId="77777777" w:rsidR="00D06BF3" w:rsidRPr="00E934E3" w:rsidRDefault="00D06BF3" w:rsidP="00172767">
      <w:pPr>
        <w:numPr>
          <w:ilvl w:val="0"/>
          <w:numId w:val="2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КДС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вакцина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>адсорбированный коклюшно-дифтерийно-столбнячный  анатоксин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).</w:t>
      </w:r>
      <w:r w:rsidRPr="00E934E3">
        <w:rPr>
          <w:rFonts w:ascii="Times New Roman" w:hAnsi="Times New Roman" w:cs="Times New Roman"/>
          <w:sz w:val="28"/>
          <w:szCs w:val="28"/>
        </w:rPr>
        <w:t xml:space="preserve"> Иммунизацию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проводят  начиная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 3-месячного возраста, троекратно, с интервалами между введением препарата в 4-6 недель.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A7D8A" w14:textId="77777777" w:rsidR="00D06BF3" w:rsidRPr="00E934E3" w:rsidRDefault="00D06BF3" w:rsidP="00172767">
      <w:pPr>
        <w:numPr>
          <w:ilvl w:val="0"/>
          <w:numId w:val="2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экстренной профилактики коклюша у контактирующих с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больными  лиц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назначают нормальный человеческий иммуноглобулин и эритромицин в первые 5 дней после  контакта с заболевшим.</w:t>
      </w:r>
    </w:p>
    <w:p w14:paraId="0F655683" w14:textId="2FF6965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199498D3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Эритромицин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>применяют в катаральной стадии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4B7A733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Нормальный человеческий иммуноглобулин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применяют для лечения тяжелых или осложненных форм коклюша. </w:t>
      </w:r>
    </w:p>
    <w:p w14:paraId="4496337B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Кислородные ингаляции.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33C8FAC" w14:textId="5141DB5C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нтигистаминные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или седативные препараты</w:t>
      </w:r>
    </w:p>
    <w:p w14:paraId="65CCA765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EC99F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0C747" w14:textId="75FEEA9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Гемофильные бактерии</w:t>
      </w:r>
    </w:p>
    <w:p w14:paraId="59465851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Обычно растут в питательных средах, обогащенных кровью (с этим связано и название рода: греч.,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haima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кровь,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philos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любить). Для их развития необходимы факторы роста X и V, содержащиеся в эритроцитах.</w:t>
      </w:r>
    </w:p>
    <w:p w14:paraId="7AB6F64F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 X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представляет собой термостабильный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тетрапиррол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входящий в состав гематина и гемина эритроцитов. Виды, нуждающиеся в этом факторе, не способны синтезировать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протопорфирин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из дельта-аминолевулиновой кислоты. Эта характеристика используется при идентификации гемофильных бактерий.</w:t>
      </w:r>
    </w:p>
    <w:p w14:paraId="58144190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Фактор V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представляет собой термолабильное вещество, содержащее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никотинамидадениннуклеотид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(НАД) или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никотинамидадениннуклеотидфосфат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(НАДФ). Этот фактор входит в состав витаминов группы В, участвующих в окислительно-восстановительных реакциях в бактериальных клетках.</w:t>
      </w:r>
    </w:p>
    <w:p w14:paraId="77C0732C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Род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Haemophilus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принадлежит к семейству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Pasteurellaseae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включает около 20 видов.</w:t>
      </w:r>
    </w:p>
    <w:p w14:paraId="2D0F4437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Haemophilus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типичный вид рода, имеет более важное значение в патологии человека.</w:t>
      </w:r>
    </w:p>
    <w:p w14:paraId="45D3AF26" w14:textId="4B925F6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>Морфология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Pr="00E934E3">
        <w:rPr>
          <w:rFonts w:ascii="Times New Roman" w:hAnsi="Times New Roman" w:cs="Times New Roman"/>
          <w:sz w:val="28"/>
          <w:szCs w:val="28"/>
        </w:rPr>
        <w:t xml:space="preserve">мелкие грамотрицательные полиморфные бактерии размером 0,3–0,4x1–1,5 мкм. Морфология зависит от срока получения чистой культуры или вида питательных сред. В основном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или палочки, иногда образующие пары, короткие цепочки или длинные нити. Неподвижны, спор не образуют, имеют пили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 Некоторые штаммы образуют полисахаридную капсулу.</w:t>
      </w:r>
    </w:p>
    <w:p w14:paraId="3EF05A0D" w14:textId="5B07FF8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934E3">
        <w:rPr>
          <w:rFonts w:ascii="Times New Roman" w:hAnsi="Times New Roman" w:cs="Times New Roman"/>
          <w:b/>
          <w:sz w:val="28"/>
          <w:szCs w:val="28"/>
        </w:rPr>
        <w:t>свойства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>.</w:t>
      </w:r>
      <w:r w:rsidRPr="00E934E3">
        <w:rPr>
          <w:rFonts w:ascii="Times New Roman" w:hAnsi="Times New Roman" w:cs="Times New Roman"/>
          <w:sz w:val="28"/>
          <w:szCs w:val="28"/>
        </w:rPr>
        <w:t>Поскольку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в кровяном агаре вокруг колоний гемолитических бактерий эритроциты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лизируются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вокруг колоний гемолитических бактерий эритроциты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лизируются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высвобождаются факторы X и V, обеспечивающие развитие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гемофилов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Таким образом, наблюдается ускорение развития гемофильных бактерий - явление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сателлитизма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433CD853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Дифференциация бактерий из рода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Haemophilus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2"/>
        <w:gridCol w:w="2126"/>
        <w:gridCol w:w="1560"/>
        <w:gridCol w:w="1701"/>
      </w:tblGrid>
      <w:tr w:rsidR="00D06BF3" w:rsidRPr="00E934E3" w14:paraId="6091249A" w14:textId="77777777" w:rsidTr="00172767">
        <w:trPr>
          <w:trHeight w:val="107"/>
        </w:trPr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3D36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Виды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0E0F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Факторы роста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9259F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Гемолиз </w:t>
            </w:r>
          </w:p>
        </w:tc>
      </w:tr>
      <w:tr w:rsidR="00D06BF3" w:rsidRPr="00E934E3" w14:paraId="1BD45644" w14:textId="77777777" w:rsidTr="00172767">
        <w:trPr>
          <w:trHeight w:val="45"/>
        </w:trPr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60EA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DB77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X-фактор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37DE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V- фактор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12F6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06BF3" w:rsidRPr="00E934E3" w14:paraId="7E539E55" w14:textId="77777777" w:rsidTr="00172767">
        <w:trPr>
          <w:trHeight w:val="25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A9F71" w14:textId="5419C632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</w:t>
            </w: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nfluenzae</w:t>
            </w:r>
            <w:proofErr w:type="spellEnd"/>
            <w:r w:rsidR="00172767"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H.aegyptius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172767"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F388A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EE11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9CED9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78D4AD27" w14:textId="77777777" w:rsidTr="00172767">
        <w:trPr>
          <w:trHeight w:val="20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EE130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H.parainfluenzae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5D8A0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5F4A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6B18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30CF6820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3A4B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H.haemolyticus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29C9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DB80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19AB5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+</w:t>
            </w:r>
          </w:p>
        </w:tc>
      </w:tr>
      <w:tr w:rsidR="00D06BF3" w:rsidRPr="00E934E3" w14:paraId="74599895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A519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H.parahaemolyticus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8F00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9C7AF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6CB7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+</w:t>
            </w:r>
          </w:p>
        </w:tc>
      </w:tr>
      <w:tr w:rsidR="00D06BF3" w:rsidRPr="00E934E3" w14:paraId="1DBC4EEE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F76F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H.aphrophilus</w:t>
            </w:r>
            <w:proofErr w:type="spellEnd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42F6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B99C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27177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4D2CAEB0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CCF5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H.ducreyi</w:t>
            </w:r>
            <w:proofErr w:type="spellEnd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BE08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1684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AE98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</w:tbl>
    <w:p w14:paraId="4DDF9879" w14:textId="610F2CC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</w:p>
    <w:p w14:paraId="3D40E7D2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имеет соматический О-антиген, а капсульные варианты также имеют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полисахаридсодержащий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К-антиген.</w:t>
      </w:r>
    </w:p>
    <w:p w14:paraId="7E0A279F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зависимости от особенностей строения капсульного антигена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Н.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подразделяют на 6 серотипов (а,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669EF1C6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Капсульный антиген серотипа b представляет собой полимер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полирибофосфат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), состоящий из рибозы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рибитола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сочетании с фосфатной кислотой.</w:t>
      </w:r>
    </w:p>
    <w:p w14:paraId="7AAE323C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Большинство штаммов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представителей нормальной микрофлоры дыхательных путей, не образуют капсулы.</w:t>
      </w:r>
    </w:p>
    <w:p w14:paraId="147B8A91" w14:textId="522CB9D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патогенности:</w:t>
      </w:r>
    </w:p>
    <w:p w14:paraId="3B0B7848" w14:textId="53BD3713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не продуцирует экзотоксин. ЛПС наружной мембраны играет важную роль в процессе адгезии и инвазии гемофильных бактерий в качестве эндотоксина.</w:t>
      </w:r>
    </w:p>
    <w:p w14:paraId="42124031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Эндотоксин также парализует реснички защитного эпителия дыхательных путей человека, вызывая оседание микробов в верхних дыхательных путях.</w:t>
      </w:r>
    </w:p>
    <w:p w14:paraId="51357011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Основным фактором патогенности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капсула, которая защищает от фагоцитоза и обеспечивает выживание в организме. Не случайно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капсулярные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штаммы типа b вызывают более тяжелые инфекции.</w:t>
      </w:r>
    </w:p>
    <w:p w14:paraId="0A1914F8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секретирует IgA-протеазу, которая может инактивировать антитела. Клетки возбудителей и IgA-протеаза играют ведущую роль в их адгезии и оседании на эпителии дыхательных путей.</w:t>
      </w:r>
    </w:p>
    <w:p w14:paraId="3600A7A8" w14:textId="5BA758F9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</w:p>
    <w:p w14:paraId="00B67A62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бактерия, патогенную только для человека.</w:t>
      </w:r>
    </w:p>
    <w:p w14:paraId="7381C1AA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Источником инфекции являются больные и носители бактерий.</w:t>
      </w:r>
    </w:p>
    <w:p w14:paraId="53EF7C36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Заражение происходит в основном воздушно-капельным путем.</w:t>
      </w:r>
    </w:p>
    <w:p w14:paraId="02DFB820" w14:textId="19E199C2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клиника</w:t>
      </w:r>
    </w:p>
    <w:p w14:paraId="4F1D4212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попавшая в верхние дыхательные пути, прилипает к защитному эпителию и оседает там. У людей со слабым иммунитетом переходит в подслизистый слой и с помощью своих эндотоксинов вызывает местные гнойно-воспалительные процессы, такие как отит, синусит (воспаление придаточных пазух носа), бронхит, пневмонию.</w:t>
      </w:r>
    </w:p>
    <w:p w14:paraId="307C7B84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Капсульные штаммы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H.influenzae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, особенно серотипа b, могут распространяться либо локально в верхних дыхательных путях, либо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гематогенно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вызывая генерализованные инфекции, такие как септицемия, менингит и др.</w:t>
      </w:r>
    </w:p>
    <w:p w14:paraId="12C22205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мировой статистике, гемофильная палочка является одной из основных причин детской смертности. Особенно опасны эти бактерии для детей до 5 лет: наряду с пневмококками они являются одним из основных этиологических факторов гнойных заболеваний среднего уха (отит), носовых карманов (гайморит), верхних дыхательных путей (ларинготрахеит,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), и мозговых оболочек (менингит).</w:t>
      </w:r>
    </w:p>
    <w:p w14:paraId="3C9FDC47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является одним из наиболее серьезных заболеваний, вызываемых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серотипа b.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прогрессирующая инфекция гортани и окружающих тканей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флегмонного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типа, чаще всего встречается у детей в возрасте 2-5 лет.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может быстро привести к смерти от удушья.</w:t>
      </w:r>
    </w:p>
    <w:p w14:paraId="5BD26E0D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Наряду с пневмококками и менингококками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является ведущим этиологическим фактором менингита у детей раннего возраста.</w:t>
      </w:r>
    </w:p>
    <w:p w14:paraId="3630379A" w14:textId="126E217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7AC3852" w14:textId="78FE6D7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Материалы для исследования</w:t>
      </w:r>
    </w:p>
    <w:p w14:paraId="04F97A35" w14:textId="53BA0F2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слизь из носоглотки</w:t>
      </w:r>
    </w:p>
    <w:p w14:paraId="71D2039D" w14:textId="23E30E9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кровь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0E19F5D" w14:textId="58B2EFF9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мокрота</w:t>
      </w:r>
    </w:p>
    <w:p w14:paraId="0AAB79E5" w14:textId="63AD03BD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ликвор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sz w:val="28"/>
          <w:szCs w:val="28"/>
        </w:rPr>
        <w:t>при менингите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7F755328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0B883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гнойном менингите мазок, приготовленный из спинномозговой жидкости, можно окрасить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подвергнуть микроскопии.</w:t>
      </w:r>
    </w:p>
    <w:p w14:paraId="69C34F61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ИФР можно применять для обнаружения капсульных штаммов в спинномозговой жидкости.</w:t>
      </w:r>
    </w:p>
    <w:p w14:paraId="04C93B9F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остальных случаях микроскопический метод менее информативен.</w:t>
      </w:r>
    </w:p>
    <w:p w14:paraId="4D74F52C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Получение и идентификацию возбудителя из патологического материала проводят бактериологическим методом.</w:t>
      </w:r>
    </w:p>
    <w:p w14:paraId="1AEE852F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 высевают на шоколадный или кровяной агар.</w:t>
      </w:r>
    </w:p>
    <w:p w14:paraId="4B781AA4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Дифференциацию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от других грамотрицательных бактерий проводят на основании их потребности в X- и V-факторах, отсутствии гемолиза в кровяном агаре, феномене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сателлизма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других признаках.</w:t>
      </w:r>
    </w:p>
    <w:p w14:paraId="53041C24" w14:textId="4C7BB241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066EA18F" w14:textId="77777777" w:rsidR="00D06BF3" w:rsidRPr="00E934E3" w:rsidRDefault="00D06BF3" w:rsidP="00172767">
      <w:pPr>
        <w:numPr>
          <w:ilvl w:val="0"/>
          <w:numId w:val="3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качестве препаратов выбора применяют цефалоспорины III поколения, например, цефтриаксон,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цефотаксим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D38A026" w14:textId="77777777" w:rsidR="00D06BF3" w:rsidRPr="00E934E3" w:rsidRDefault="00D06BF3" w:rsidP="00172767">
      <w:pPr>
        <w:numPr>
          <w:ilvl w:val="0"/>
          <w:numId w:val="3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Некоторые штаммы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серотипа b чувствительны к ампициллину и хлорамфениколу, но многие штаммы синтезируют бета-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лактамазу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93A7CD6" w14:textId="23CF2862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Пофилактика</w:t>
      </w:r>
      <w:proofErr w:type="spellEnd"/>
    </w:p>
    <w:p w14:paraId="0989B544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Вакцина, используемая для специфической профилактики заболеваний, вызванных Н.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типа В, включает очищенный капсульный антиген.</w:t>
      </w:r>
    </w:p>
    <w:p w14:paraId="02FB9DEA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Поскольку эта вакцина имеет слабую иммуногенность у младенцев, ее конъюгируют с белком-носителем для усиления ее действия. В качестве </w:t>
      </w:r>
      <w:r w:rsidRPr="00E934E3">
        <w:rPr>
          <w:rFonts w:ascii="Times New Roman" w:hAnsi="Times New Roman" w:cs="Times New Roman"/>
          <w:sz w:val="28"/>
          <w:szCs w:val="28"/>
        </w:rPr>
        <w:lastRenderedPageBreak/>
        <w:t>носителей используют дифтерийный или столбнячный анатоксин, а также белки наружной мембраны менингококков группы В.</w:t>
      </w:r>
    </w:p>
    <w:p w14:paraId="09E5D3EE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После вакцинации отмечается значительное снижение менингита, вызванного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84C57BF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39C6F" w14:textId="7BD5535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 aegyptius</w:t>
      </w:r>
      <w:r w:rsidR="00172767"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F9615BD" w14:textId="25C29867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4B2C1149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>известен как биовар aegyptius H. influenzae.</w:t>
      </w:r>
    </w:p>
    <w:p w14:paraId="749FF422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аegyptius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не отличается от других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H.influenzae</w:t>
      </w:r>
      <w:proofErr w:type="spellEnd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по своим морфо-биологическим признакам, но отличается слабой биохимической активностью.</w:t>
      </w:r>
    </w:p>
    <w:p w14:paraId="3765BBA8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отличие от других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не обладает D-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ксилозной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активностью.</w:t>
      </w:r>
    </w:p>
    <w:p w14:paraId="65AFB669" w14:textId="59923EE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aegyptius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45DC6CF1" w14:textId="77777777" w:rsidR="00D06BF3" w:rsidRPr="00E934E3" w:rsidRDefault="00D06BF3" w:rsidP="00172767">
      <w:pPr>
        <w:numPr>
          <w:ilvl w:val="0"/>
          <w:numId w:val="3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Микробиологический диагноз основывается на бактериологическом исследовании гнойного содержимого, взятого со слизистой оболочки глаза при конъюнктивите, и крови при бразильской лихорадке.</w:t>
      </w:r>
    </w:p>
    <w:p w14:paraId="344C211C" w14:textId="77777777" w:rsidR="00D06BF3" w:rsidRPr="00E934E3" w:rsidRDefault="00D06BF3" w:rsidP="00172767">
      <w:pPr>
        <w:numPr>
          <w:ilvl w:val="0"/>
          <w:numId w:val="3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Возбудитель идентифицируют по реакции агглютинации с использованием специфических сывороток.</w:t>
      </w:r>
    </w:p>
    <w:p w14:paraId="5A83D2D2" w14:textId="4460322C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 ducreyi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возбудитель мягкого шанкра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26ADFA8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 0,2-2 мкм, овальной формы, неподвижные палочковидные бактерии, под микроскопом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располагаются  параллельными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цепочками («железнодорожные пути»), группами или парами</w:t>
      </w:r>
    </w:p>
    <w:p w14:paraId="314A9F45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роста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ducreyi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E934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фактор X, но не фактор V. На кровяных питательных средах твердой консистенции образует мелкие серовато-желтые светлые колонии, напоминающие колонии стрептококков, на жидких питательных средах не образует помутнений.</w:t>
      </w:r>
    </w:p>
    <w:p w14:paraId="39718977" w14:textId="3DC2E03A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0C6A7A8" w14:textId="77777777" w:rsidR="00D06BF3" w:rsidRPr="00E934E3" w:rsidRDefault="00D06BF3" w:rsidP="00172767">
      <w:pPr>
        <w:numPr>
          <w:ilvl w:val="0"/>
          <w:numId w:val="3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мазках, приготовленных из содержимого шанкра, характеристика основана на микроскопическом обнаружении мелких грамотрицательных бацилл с характерной морфологией.</w:t>
      </w:r>
    </w:p>
    <w:p w14:paraId="301A90C1" w14:textId="77777777" w:rsidR="00D06BF3" w:rsidRPr="00E934E3" w:rsidRDefault="00D06BF3" w:rsidP="00172767">
      <w:pPr>
        <w:numPr>
          <w:ilvl w:val="0"/>
          <w:numId w:val="3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Получить культуру возбудителя и идентифицировать можно путем посева патологического материала на соответствующие питательные среды.</w:t>
      </w:r>
    </w:p>
    <w:p w14:paraId="226AB81C" w14:textId="28FA328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Gardnerella vaginalis</w:t>
      </w:r>
    </w:p>
    <w:p w14:paraId="0E1956D4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 мелкие бациллы или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размером 1-2 мкм, не имеют капсулы и жгутиков, не образуют спор. В мазках располагаются одиночно или парами (конец в конец).</w:t>
      </w:r>
    </w:p>
    <w:p w14:paraId="7D24C879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Иногда наблюдается V-образное расположение, как 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(поэтому ранее она называлась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072BB269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мазках, окрашенных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Нейссеру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обнаруживаются метахроматические гранулы.</w:t>
      </w:r>
    </w:p>
    <w:p w14:paraId="32682190" w14:textId="775FF24B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По методу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Грама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окрашивается вариабельно</w:t>
      </w:r>
    </w:p>
    <w:p w14:paraId="005490E3" w14:textId="7745C5A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свойства. </w:t>
      </w:r>
      <w:r w:rsidRPr="00E934E3">
        <w:rPr>
          <w:rFonts w:ascii="Times New Roman" w:hAnsi="Times New Roman" w:cs="Times New Roman"/>
          <w:sz w:val="28"/>
          <w:szCs w:val="28"/>
        </w:rPr>
        <w:t>Факультативный анаэроб, но лучше всего растет в атмосфере, богатой углекислым газом. Требовательна к питательным средам, на обычных питательных средах не растет, на средах с добавлением казеина, дрожжевого экстракта, сыворотки и крови, а также на V ("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") агаре при 35-37°С, через 24-48 ч образует мелкие, выпуклые, гладкие бесцветные колонии. На кровяном агаре образуют очень мелкие (диаметром 0,25-0,5 мм) колонии с зоной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sym w:font="Symbol" w:char="F061"/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sym w:font="Symbol" w:char="F062"/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-гемолиза.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FE1BF5D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клиника. </w:t>
      </w:r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G. </w:t>
      </w:r>
      <w:proofErr w:type="spellStart"/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—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условно-патогенная бактерия, экологической нишей которой является матка.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Гарднерелла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, как и другие условно-патогенные микроорганизмы, при определенных условиях вызывает заболевания. Основным клиническим проявлением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гарднереллеза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у женщин является бактериальный вагиноз.</w:t>
      </w:r>
    </w:p>
    <w:p w14:paraId="727734B7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Бактериальный вагиноз (ранее называвшийся неспецифическим вагинитом) составляет примерно 40% всех вагинитов. У большинства женщин маточные кровотечения сопровождаются водянистыми однородными выделениями с резким неприятным «рыбным» запахом, ощущением зуда и образованием аномальных аминов. Иногда имеет бессимптомное течение.</w:t>
      </w:r>
    </w:p>
    <w:p w14:paraId="622E39D4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В ряде случаев попадание бактерий в полость матки, маточные трубы и яичники вызывает острую, а также хроническую и рецидивирующую инфекцию в указанных органах - эндометрит и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сальпингофорит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6D62B1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Занос возбудителя из матки в мочеиспускательный канал может закончиться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гарднереллезом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мочевыводящих путей, сопровождающимся геморрагическим циститом, пиелонефритом и симптоматической бактериурией.</w:t>
      </w:r>
    </w:p>
    <w:p w14:paraId="596FF09F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G.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редко вызывает заболевание у мужчин из-за факторов, препятствующих колонизации мужских мочевыводящих путей. В ряде случаев вызывает неспецифический уретрит в ассоциации с другими возбудителями.</w:t>
      </w:r>
    </w:p>
    <w:p w14:paraId="36DF2FFE" w14:textId="213F993B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73F287B3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Основана на микроскопии нативных или окрашенных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мазков из материала, взятого из матки и шейки матки.</w:t>
      </w:r>
    </w:p>
    <w:p w14:paraId="3A4CD564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мазке, окрашенном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поверхность эпителиальных клеток покрыта мелкими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различной окраски. Такие эпителиальные клетки называются «ключевыми клетками».</w:t>
      </w:r>
    </w:p>
    <w:p w14:paraId="30A31E71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Очень информативна в диагностике бактериального вагиноза микроскопия мазка с окраской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CD3A8F8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Бактериологический метод, основанный на получении и выявлении культуры возбудителя, применяется редко из-за сложности культивирования.</w:t>
      </w:r>
    </w:p>
    <w:p w14:paraId="5F061CB7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>Диагностическим признаком также можно считать рН более 4,5 в материале, взятом из шейки матки. Добавление к материалу нескольких капель 10% КОН дает «рыбный» запах.</w:t>
      </w:r>
    </w:p>
    <w:p w14:paraId="273116AC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B3800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Лечение. Проводится метронидазолом.</w:t>
      </w:r>
    </w:p>
    <w:p w14:paraId="7E2034C2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Помимо метронидазола назначают местные вагинальные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эубиотики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(лактобактерии) для восстановления нарушенной нормальной флоры</w:t>
      </w:r>
    </w:p>
    <w:p w14:paraId="3494F1BC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Нецелесообразно лечить мужчин, являющихся половыми партнерами больных женщин.</w:t>
      </w:r>
    </w:p>
    <w:p w14:paraId="6F04DF5F" w14:textId="00FE461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Легионеллы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род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Legionella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0F1E34D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Род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включает более 30 видов, среди которых наибольшее значение имеют виды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pneumophila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micdadei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910255E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Легионеллы — грамотрицательные палочковидные, иногда нитевидные, полиморфные бактерии шириной 0,5—1,0 и длиной 2—50 мкм. В мазках из патологических материалов иногда не выявляются, так как они слабо окрашиваются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B767A3D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Имеют полярные, субполярные и латерально расположенные жгутики, подвижны, образуют споры.</w:t>
      </w:r>
    </w:p>
    <w:p w14:paraId="24089727" w14:textId="7D129C31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 свойства.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Культивируют в аэробных условиях на специальных питательных средах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забуференном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угольно-дрожжевом агаре с добавлением альфа-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кетоглутарата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при температуре 35 С, рН 6,9.</w:t>
      </w:r>
      <w:r w:rsidR="00172767"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Легионеллы развиваются медленно, видимые колонии наблюдаются только через 3 дня. Колонии бесцветные, розовые или голубые, полупрозрачные, но могут быстро терять пигмент и прозрачность.</w:t>
      </w:r>
    </w:p>
    <w:p w14:paraId="6334D21C" w14:textId="77777777" w:rsidR="0006089B" w:rsidRPr="00E934E3" w:rsidRDefault="00D06BF3" w:rsidP="00172767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Антигенная структура. </w:t>
      </w:r>
    </w:p>
    <w:p w14:paraId="54645EF0" w14:textId="7C6D5F3A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Существует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12 серогрупп видов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L.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pneumophila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не могут быть дифференцированы по их антигенным свойствам. Разные виды имеют перекрестные антигены</w:t>
      </w:r>
    </w:p>
    <w:p w14:paraId="299B0125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L.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>pneumophila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имеет перекрестные антигены с бактероидами,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бордотеллами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псевдомонадами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Chlamydia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psittaci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DEA2D7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Экология.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Легионеллы – повсеместно распространенные бактерии водной среды. Они встречаются в естественных и искусственных водоемах, могут размножаться в сине-зеленых водорослях и свободноживущих амебах. Могут сохраняться в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нехлорированной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питьевой воде более 1 года. Легионелла может колонизировать водопроводные трубы в ассоциации с микроорганизмами, живущими в неорганических конгломератах.</w:t>
      </w:r>
    </w:p>
    <w:p w14:paraId="4F19E487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заражения.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Легионеллез –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сапронозная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инфекция. Возбудитель попадает в организм через дыхательные пути с водными аэрозолями, образующимися в кондиционерах и душевых. Легионелла не передается от больных к здоровым людям.</w:t>
      </w:r>
    </w:p>
    <w:p w14:paraId="5F6D6E43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0AEB1E52" w14:textId="1C14C82E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 и патогенез</w:t>
      </w:r>
    </w:p>
    <w:p w14:paraId="446B172A" w14:textId="0F12CDCA" w:rsidR="00030F23" w:rsidRPr="00E934E3" w:rsidRDefault="00172767" w:rsidP="001727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Легионеллы секретируют протеазы, фосфатазы, липазы, ДНК-азы и РНК-азы.</w:t>
      </w:r>
    </w:p>
    <w:p w14:paraId="5B647F32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Протеазы обладают гемолитической и цитотоксической активностью.</w:t>
      </w:r>
    </w:p>
    <w:p w14:paraId="3970924E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Как и все грамотрицательные бактерии, они обладают эндотоксином.</w:t>
      </w:r>
    </w:p>
    <w:p w14:paraId="2EA99ED1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Легионеллы - факультативные внутриклеточные бактерии, они легко размножаются внутри макрофагов Взаимодействие между макрофагами и легионеллами происходит по типу спонтанного эндоцитоза. Поглощенные легионеллы не активируют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микробоцидную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систему макрофагов, поэтому способны выживать внутри них. Кроме того, фермент каталаза защищает легионеллу от действия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кислородзависимой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микробицидной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системы макрофагов.</w:t>
      </w:r>
    </w:p>
    <w:p w14:paraId="4D2BE1E4" w14:textId="77777777" w:rsidR="00030F23" w:rsidRPr="00E934E3" w:rsidRDefault="00172767" w:rsidP="00172767">
      <w:pPr>
        <w:numPr>
          <w:ilvl w:val="0"/>
          <w:numId w:val="4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Воротами инфекции являются дыхательные пути. Агенты поглощаются альвеолярными макрофагами в альвеолах легких. Макрофаги, поглотившие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выделяют цитокины, которые вызывают воспалительные реакции.</w:t>
      </w:r>
    </w:p>
    <w:p w14:paraId="2785D081" w14:textId="77777777" w:rsidR="00030F23" w:rsidRPr="00E934E3" w:rsidRDefault="00172767" w:rsidP="00172767">
      <w:pPr>
        <w:numPr>
          <w:ilvl w:val="0"/>
          <w:numId w:val="4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паренхиме легких образуются многочисленные абсцессы, некоторые из них вскрываются с образованием каверн. Далее возможно распространение возбудителя с током крови в различные органы и ткани, что приводит к дыхательной недостаточности, а также к системным поражениям - энцефалопатии, дисфункции сердечно-сосудистой системы и др. В результате уничтожения бактерий элиминация эндотоксинов вызывает интоксикацию.</w:t>
      </w:r>
    </w:p>
    <w:p w14:paraId="28DBC160" w14:textId="717147C9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Клин</w:t>
      </w:r>
      <w:r w:rsidR="00172767"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ические проявления легионеллеза. </w:t>
      </w:r>
      <w:r w:rsidRPr="00E934E3">
        <w:rPr>
          <w:rFonts w:ascii="Times New Roman" w:hAnsi="Times New Roman" w:cs="Times New Roman"/>
          <w:sz w:val="28"/>
          <w:szCs w:val="28"/>
        </w:rPr>
        <w:t>Различают 3 основные клинические формы легионеллеза.</w:t>
      </w:r>
    </w:p>
    <w:p w14:paraId="11964855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Болезнь легионеров </w:t>
      </w:r>
      <w:r w:rsidRPr="00E934E3">
        <w:rPr>
          <w:rFonts w:ascii="Times New Roman" w:hAnsi="Times New Roman" w:cs="Times New Roman"/>
          <w:sz w:val="28"/>
          <w:szCs w:val="28"/>
        </w:rPr>
        <w:t>проявляется тяжелой пневмонией, характеризующейся высокой летальностью. Латентный период длится 2-10 дней. Обычно возникает очаговая или крупозная пневмония, сопровождающаяся поражением нижних долей легких. Высокая температура, сухой кашель, слабость, головные боли, одышка, признаки плеврита, диарея, делирий. Иногда развивается инфекционно-токсический шок, приводящий к летальному исходу.</w:t>
      </w:r>
    </w:p>
    <w:p w14:paraId="4D61B128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Лихорадка Понтиак </w:t>
      </w:r>
      <w:r w:rsidRPr="00E934E3">
        <w:rPr>
          <w:rFonts w:ascii="Times New Roman" w:hAnsi="Times New Roman" w:cs="Times New Roman"/>
          <w:sz w:val="28"/>
          <w:szCs w:val="28"/>
        </w:rPr>
        <w:t>(Понтиак — название города в США) — респираторное заболевание без пневмонии. Проявляется гриппоподобными симптомами – лихорадкой, мышечной и головной болью, иногда сухим кашлем. Болезнь обычно проходит самостоятельно в течение недели, случаев летального исхода не бывает.</w:t>
      </w:r>
    </w:p>
    <w:p w14:paraId="37D621ED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Лихорадка Форт-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Брагга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(Форт-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Брагг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название города в США) проявляется острым лихорадочным заболеванием с экзантемой.</w:t>
      </w:r>
    </w:p>
    <w:p w14:paraId="2CE04522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Внутрибольничные инфекции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возникают в результате непрерывных внутрибольничных заражений от общего источника. Основным возбудителем является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micdadei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Проявляется односторонней или двусторонней пневмонией, </w:t>
      </w:r>
      <w:r w:rsidRPr="00E934E3">
        <w:rPr>
          <w:rFonts w:ascii="Times New Roman" w:hAnsi="Times New Roman" w:cs="Times New Roman"/>
          <w:sz w:val="28"/>
          <w:szCs w:val="28"/>
        </w:rPr>
        <w:lastRenderedPageBreak/>
        <w:t>сопровождающейся экссудативным плевритом, сердечной и почечной недостаточностью. Летальность достигает 25%.</w:t>
      </w:r>
    </w:p>
    <w:p w14:paraId="1593E231" w14:textId="68567B2D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диагностика:</w:t>
      </w:r>
    </w:p>
    <w:p w14:paraId="038339E1" w14:textId="776ECBA8" w:rsidR="00030F23" w:rsidRPr="00E934E3" w:rsidRDefault="00172767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Легионелла может быть обнаружена в бронхиальном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лаваже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плевральной жидкости,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биоптатах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легких и крови, полученной от больных.</w:t>
      </w:r>
    </w:p>
    <w:p w14:paraId="5C502A67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культивировании этих материалов возбудитель может быть выделен и идентифицирован с помощью реакции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иммунофлюоресценции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 Получить легионеллу из мокроты очень сложно, так как она богата нормальной микрофлорой.</w:t>
      </w:r>
    </w:p>
    <w:p w14:paraId="0A779E11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Антитела можно обнаружить в сыворотке крови методом ИФА через 1-3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от начала заболевания. Поскольку чувствительность серологических реакций не очень высока, их используют в основном для ретроспективной диагностики.</w:t>
      </w:r>
    </w:p>
    <w:p w14:paraId="29F7B430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Обнаружение антигенов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L.pneumophila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серогруппы 1) в моче моноклональными антителами считается специфическим тестом.</w:t>
      </w:r>
    </w:p>
    <w:p w14:paraId="1EC87041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патологических материалах возбудитель также может быть обнаружен с помощью ПЦР.</w:t>
      </w:r>
    </w:p>
    <w:p w14:paraId="15C9588B" w14:textId="7A99202E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22436B0B" w14:textId="77777777" w:rsidR="00030F23" w:rsidRPr="00E934E3" w:rsidRDefault="00172767" w:rsidP="00172767">
      <w:pPr>
        <w:numPr>
          <w:ilvl w:val="0"/>
          <w:numId w:val="4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Препарат выбора – эритромицин. Этот антибиотик эффективен даже у пациентов с ослабленным иммунитетом.</w:t>
      </w:r>
    </w:p>
    <w:p w14:paraId="0F6E570C" w14:textId="77777777" w:rsidR="00030F23" w:rsidRPr="00E934E3" w:rsidRDefault="00172767" w:rsidP="00172767">
      <w:pPr>
        <w:numPr>
          <w:ilvl w:val="0"/>
          <w:numId w:val="4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слабом эффекте лечения также используется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Рифампицин</w:t>
      </w:r>
      <w:proofErr w:type="spellEnd"/>
    </w:p>
    <w:p w14:paraId="111F3929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089B" w:rsidRPr="00E934E3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D9CA" w14:textId="77777777" w:rsidR="00D06BF3" w:rsidRDefault="00D06BF3" w:rsidP="00FE4576">
      <w:pPr>
        <w:spacing w:after="0" w:line="240" w:lineRule="auto"/>
      </w:pPr>
      <w:r>
        <w:separator/>
      </w:r>
    </w:p>
  </w:endnote>
  <w:endnote w:type="continuationSeparator" w:id="0">
    <w:p w14:paraId="1D40A72E" w14:textId="77777777" w:rsidR="00D06BF3" w:rsidRDefault="00D06BF3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A7AB" w14:textId="77777777" w:rsidR="00D06BF3" w:rsidRDefault="00D06BF3" w:rsidP="00FE4576">
      <w:pPr>
        <w:spacing w:after="0" w:line="240" w:lineRule="auto"/>
      </w:pPr>
      <w:r>
        <w:separator/>
      </w:r>
    </w:p>
  </w:footnote>
  <w:footnote w:type="continuationSeparator" w:id="0">
    <w:p w14:paraId="3CBEF2A2" w14:textId="77777777" w:rsidR="00D06BF3" w:rsidRDefault="00D06BF3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57"/>
    <w:multiLevelType w:val="hybridMultilevel"/>
    <w:tmpl w:val="B33CB0F0"/>
    <w:lvl w:ilvl="0" w:tplc="7CC0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4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6F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6D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09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2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2B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C2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91E5B"/>
    <w:multiLevelType w:val="hybridMultilevel"/>
    <w:tmpl w:val="83140E56"/>
    <w:lvl w:ilvl="0" w:tplc="47E4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E4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E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47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CD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8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E5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5B4245"/>
    <w:multiLevelType w:val="hybridMultilevel"/>
    <w:tmpl w:val="2C4E3AF6"/>
    <w:lvl w:ilvl="0" w:tplc="8070C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2C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29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E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8C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EB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22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2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90F1C"/>
    <w:multiLevelType w:val="hybridMultilevel"/>
    <w:tmpl w:val="B7582042"/>
    <w:lvl w:ilvl="0" w:tplc="FCFE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E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E8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6A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02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0B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29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8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4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112614"/>
    <w:multiLevelType w:val="hybridMultilevel"/>
    <w:tmpl w:val="144C21A4"/>
    <w:lvl w:ilvl="0" w:tplc="EC365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0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24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22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A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47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E8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0A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E7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636F6A"/>
    <w:multiLevelType w:val="hybridMultilevel"/>
    <w:tmpl w:val="0CB4C168"/>
    <w:lvl w:ilvl="0" w:tplc="598E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7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09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84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43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0D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4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6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A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895A39"/>
    <w:multiLevelType w:val="hybridMultilevel"/>
    <w:tmpl w:val="07D6E04E"/>
    <w:lvl w:ilvl="0" w:tplc="8E02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43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D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2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1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EB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66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2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B5B44"/>
    <w:multiLevelType w:val="hybridMultilevel"/>
    <w:tmpl w:val="05C22534"/>
    <w:lvl w:ilvl="0" w:tplc="A5F42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00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0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E3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2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AF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E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A1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4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454944"/>
    <w:multiLevelType w:val="hybridMultilevel"/>
    <w:tmpl w:val="0A76BA94"/>
    <w:lvl w:ilvl="0" w:tplc="5A0A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E9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46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89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C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2A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9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0312E5"/>
    <w:multiLevelType w:val="hybridMultilevel"/>
    <w:tmpl w:val="0DC6DD9E"/>
    <w:lvl w:ilvl="0" w:tplc="A1666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24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6B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8B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4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82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6D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46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17146D"/>
    <w:multiLevelType w:val="hybridMultilevel"/>
    <w:tmpl w:val="8DC06276"/>
    <w:lvl w:ilvl="0" w:tplc="E5F6C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0C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A8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2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49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45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26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0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E95FBC"/>
    <w:multiLevelType w:val="hybridMultilevel"/>
    <w:tmpl w:val="F266D9B4"/>
    <w:lvl w:ilvl="0" w:tplc="63DC7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2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E5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E6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A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5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C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49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1637C0"/>
    <w:multiLevelType w:val="hybridMultilevel"/>
    <w:tmpl w:val="23A4BA8E"/>
    <w:lvl w:ilvl="0" w:tplc="547A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0E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E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A6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AD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83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D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A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0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956FED"/>
    <w:multiLevelType w:val="hybridMultilevel"/>
    <w:tmpl w:val="2D5C7694"/>
    <w:lvl w:ilvl="0" w:tplc="977E2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E6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9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0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6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42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A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1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C8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B2CDD"/>
    <w:multiLevelType w:val="hybridMultilevel"/>
    <w:tmpl w:val="9E326FC8"/>
    <w:lvl w:ilvl="0" w:tplc="D80E3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0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8C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43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65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08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09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C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ED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4F52FC"/>
    <w:multiLevelType w:val="hybridMultilevel"/>
    <w:tmpl w:val="C4D25B76"/>
    <w:lvl w:ilvl="0" w:tplc="39ACE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E0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A4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42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44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4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9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46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E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EE3783"/>
    <w:multiLevelType w:val="hybridMultilevel"/>
    <w:tmpl w:val="B6B257F0"/>
    <w:lvl w:ilvl="0" w:tplc="EB164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A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05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21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F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0D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0D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C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C03902"/>
    <w:multiLevelType w:val="hybridMultilevel"/>
    <w:tmpl w:val="8FB45CB6"/>
    <w:lvl w:ilvl="0" w:tplc="0ECAD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E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02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8C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6F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8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C3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E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23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3C0590"/>
    <w:multiLevelType w:val="hybridMultilevel"/>
    <w:tmpl w:val="2630418C"/>
    <w:lvl w:ilvl="0" w:tplc="0C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4D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2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88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85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0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D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05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CA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126117"/>
    <w:multiLevelType w:val="hybridMultilevel"/>
    <w:tmpl w:val="DE1C6636"/>
    <w:lvl w:ilvl="0" w:tplc="AFD63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29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4B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E4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8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A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4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0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C923CF"/>
    <w:multiLevelType w:val="hybridMultilevel"/>
    <w:tmpl w:val="D160F5DC"/>
    <w:lvl w:ilvl="0" w:tplc="B57E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2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62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2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E7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A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2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2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CA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14EA1"/>
    <w:multiLevelType w:val="hybridMultilevel"/>
    <w:tmpl w:val="96F6D358"/>
    <w:lvl w:ilvl="0" w:tplc="555E5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2A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82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2F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CF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61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A6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8C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02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C85036"/>
    <w:multiLevelType w:val="hybridMultilevel"/>
    <w:tmpl w:val="D57458F8"/>
    <w:lvl w:ilvl="0" w:tplc="B846C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7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24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1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C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4A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C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9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E2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7D5180"/>
    <w:multiLevelType w:val="hybridMultilevel"/>
    <w:tmpl w:val="C1964444"/>
    <w:lvl w:ilvl="0" w:tplc="30467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4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E7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A6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4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4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2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C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D91618"/>
    <w:multiLevelType w:val="hybridMultilevel"/>
    <w:tmpl w:val="8ED86834"/>
    <w:lvl w:ilvl="0" w:tplc="2B84E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A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C6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0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EE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C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E2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171658"/>
    <w:multiLevelType w:val="hybridMultilevel"/>
    <w:tmpl w:val="E876AA66"/>
    <w:lvl w:ilvl="0" w:tplc="80E8C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1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03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1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1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8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6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C9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C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E5545D"/>
    <w:multiLevelType w:val="hybridMultilevel"/>
    <w:tmpl w:val="56E283EC"/>
    <w:lvl w:ilvl="0" w:tplc="79E60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E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2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07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4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20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27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3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526D32"/>
    <w:multiLevelType w:val="hybridMultilevel"/>
    <w:tmpl w:val="E4369936"/>
    <w:lvl w:ilvl="0" w:tplc="461E4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C8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0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0B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0B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C7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EF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8D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03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70193D"/>
    <w:multiLevelType w:val="hybridMultilevel"/>
    <w:tmpl w:val="CA4C84E2"/>
    <w:lvl w:ilvl="0" w:tplc="53E00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8C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8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E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E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C9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4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1E51C6"/>
    <w:multiLevelType w:val="hybridMultilevel"/>
    <w:tmpl w:val="9E9074B2"/>
    <w:lvl w:ilvl="0" w:tplc="47A2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E1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0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4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2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A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0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9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4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160FE"/>
    <w:multiLevelType w:val="hybridMultilevel"/>
    <w:tmpl w:val="6A6E82AA"/>
    <w:lvl w:ilvl="0" w:tplc="4B5A2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8F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80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C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89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A4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4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A6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4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7F26E2"/>
    <w:multiLevelType w:val="hybridMultilevel"/>
    <w:tmpl w:val="E1AE6B22"/>
    <w:lvl w:ilvl="0" w:tplc="68BC8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A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63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25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8B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EA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C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05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2305D6"/>
    <w:multiLevelType w:val="hybridMultilevel"/>
    <w:tmpl w:val="133415FA"/>
    <w:lvl w:ilvl="0" w:tplc="6C30E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E1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8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ED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E4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4A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A1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65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1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A8652D"/>
    <w:multiLevelType w:val="hybridMultilevel"/>
    <w:tmpl w:val="945AEE68"/>
    <w:lvl w:ilvl="0" w:tplc="CF8A7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A2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E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4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61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EB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07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AE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B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99103E"/>
    <w:multiLevelType w:val="hybridMultilevel"/>
    <w:tmpl w:val="922E5CF4"/>
    <w:lvl w:ilvl="0" w:tplc="8B244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6D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0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A3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A6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A1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9C70CC"/>
    <w:multiLevelType w:val="hybridMultilevel"/>
    <w:tmpl w:val="0BF2A8B0"/>
    <w:lvl w:ilvl="0" w:tplc="FB58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CC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7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2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C4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01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E7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E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0C425C"/>
    <w:multiLevelType w:val="hybridMultilevel"/>
    <w:tmpl w:val="777E9F3A"/>
    <w:lvl w:ilvl="0" w:tplc="D200C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44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E0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A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CF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C1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B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A6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2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3930D1"/>
    <w:multiLevelType w:val="hybridMultilevel"/>
    <w:tmpl w:val="00367DEC"/>
    <w:lvl w:ilvl="0" w:tplc="387C7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2C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03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6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6C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7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F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CD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CE7A45"/>
    <w:multiLevelType w:val="hybridMultilevel"/>
    <w:tmpl w:val="F25E9D2A"/>
    <w:lvl w:ilvl="0" w:tplc="BC58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27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C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4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85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A9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4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2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8E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7A4096"/>
    <w:multiLevelType w:val="hybridMultilevel"/>
    <w:tmpl w:val="F67C8B40"/>
    <w:lvl w:ilvl="0" w:tplc="8BA60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1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E2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8F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C6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D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C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D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27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FEA300A"/>
    <w:multiLevelType w:val="hybridMultilevel"/>
    <w:tmpl w:val="54604854"/>
    <w:lvl w:ilvl="0" w:tplc="53627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84C4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523F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64CD2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AE3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EA67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0A09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DA8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9EBD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764341D2"/>
    <w:multiLevelType w:val="hybridMultilevel"/>
    <w:tmpl w:val="A0102B86"/>
    <w:lvl w:ilvl="0" w:tplc="04CC5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A2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A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ED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C9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06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C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57015A"/>
    <w:multiLevelType w:val="hybridMultilevel"/>
    <w:tmpl w:val="EA789C32"/>
    <w:lvl w:ilvl="0" w:tplc="9AC4E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04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6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6F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8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4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6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21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C162F9"/>
    <w:multiLevelType w:val="hybridMultilevel"/>
    <w:tmpl w:val="49ACA9E8"/>
    <w:lvl w:ilvl="0" w:tplc="BD3AF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EC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EA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02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C2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21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E2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6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ADB72E3"/>
    <w:multiLevelType w:val="hybridMultilevel"/>
    <w:tmpl w:val="72CA090E"/>
    <w:lvl w:ilvl="0" w:tplc="D0A87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2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24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E4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A3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09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C9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E3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3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D46CA1"/>
    <w:multiLevelType w:val="hybridMultilevel"/>
    <w:tmpl w:val="7A360794"/>
    <w:lvl w:ilvl="0" w:tplc="2A686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49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69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2F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2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82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2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AD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1254495">
    <w:abstractNumId w:val="27"/>
  </w:num>
  <w:num w:numId="2" w16cid:durableId="1332488367">
    <w:abstractNumId w:val="37"/>
  </w:num>
  <w:num w:numId="3" w16cid:durableId="891158678">
    <w:abstractNumId w:val="4"/>
  </w:num>
  <w:num w:numId="4" w16cid:durableId="1155338312">
    <w:abstractNumId w:val="44"/>
  </w:num>
  <w:num w:numId="5" w16cid:durableId="1277758208">
    <w:abstractNumId w:val="40"/>
  </w:num>
  <w:num w:numId="6" w16cid:durableId="1462455604">
    <w:abstractNumId w:val="14"/>
  </w:num>
  <w:num w:numId="7" w16cid:durableId="144514275">
    <w:abstractNumId w:val="43"/>
  </w:num>
  <w:num w:numId="8" w16cid:durableId="429081105">
    <w:abstractNumId w:val="22"/>
  </w:num>
  <w:num w:numId="9" w16cid:durableId="1386830457">
    <w:abstractNumId w:val="25"/>
  </w:num>
  <w:num w:numId="10" w16cid:durableId="165170919">
    <w:abstractNumId w:val="36"/>
  </w:num>
  <w:num w:numId="11" w16cid:durableId="1141460384">
    <w:abstractNumId w:val="26"/>
  </w:num>
  <w:num w:numId="12" w16cid:durableId="405499065">
    <w:abstractNumId w:val="13"/>
  </w:num>
  <w:num w:numId="13" w16cid:durableId="555244133">
    <w:abstractNumId w:val="41"/>
  </w:num>
  <w:num w:numId="14" w16cid:durableId="855270690">
    <w:abstractNumId w:val="17"/>
  </w:num>
  <w:num w:numId="15" w16cid:durableId="735857109">
    <w:abstractNumId w:val="0"/>
  </w:num>
  <w:num w:numId="16" w16cid:durableId="2115515982">
    <w:abstractNumId w:val="1"/>
  </w:num>
  <w:num w:numId="17" w16cid:durableId="1674992899">
    <w:abstractNumId w:val="32"/>
  </w:num>
  <w:num w:numId="18" w16cid:durableId="716005854">
    <w:abstractNumId w:val="18"/>
  </w:num>
  <w:num w:numId="19" w16cid:durableId="381908751">
    <w:abstractNumId w:val="15"/>
  </w:num>
  <w:num w:numId="20" w16cid:durableId="846208572">
    <w:abstractNumId w:val="19"/>
  </w:num>
  <w:num w:numId="21" w16cid:durableId="643974927">
    <w:abstractNumId w:val="12"/>
  </w:num>
  <w:num w:numId="22" w16cid:durableId="922950915">
    <w:abstractNumId w:val="6"/>
  </w:num>
  <w:num w:numId="23" w16cid:durableId="793135314">
    <w:abstractNumId w:val="3"/>
  </w:num>
  <w:num w:numId="24" w16cid:durableId="1174417217">
    <w:abstractNumId w:val="39"/>
  </w:num>
  <w:num w:numId="25" w16cid:durableId="14156470">
    <w:abstractNumId w:val="45"/>
  </w:num>
  <w:num w:numId="26" w16cid:durableId="855269503">
    <w:abstractNumId w:val="21"/>
  </w:num>
  <w:num w:numId="27" w16cid:durableId="1297486055">
    <w:abstractNumId w:val="16"/>
  </w:num>
  <w:num w:numId="28" w16cid:durableId="1072191350">
    <w:abstractNumId w:val="33"/>
  </w:num>
  <w:num w:numId="29" w16cid:durableId="494809249">
    <w:abstractNumId w:val="2"/>
  </w:num>
  <w:num w:numId="30" w16cid:durableId="1215001108">
    <w:abstractNumId w:val="5"/>
  </w:num>
  <w:num w:numId="31" w16cid:durableId="1620381908">
    <w:abstractNumId w:val="8"/>
  </w:num>
  <w:num w:numId="32" w16cid:durableId="1171065910">
    <w:abstractNumId w:val="38"/>
  </w:num>
  <w:num w:numId="33" w16cid:durableId="1524899353">
    <w:abstractNumId w:val="9"/>
  </w:num>
  <w:num w:numId="34" w16cid:durableId="343214557">
    <w:abstractNumId w:val="20"/>
  </w:num>
  <w:num w:numId="35" w16cid:durableId="308750645">
    <w:abstractNumId w:val="34"/>
  </w:num>
  <w:num w:numId="36" w16cid:durableId="1527526168">
    <w:abstractNumId w:val="10"/>
  </w:num>
  <w:num w:numId="37" w16cid:durableId="1747025437">
    <w:abstractNumId w:val="31"/>
  </w:num>
  <w:num w:numId="38" w16cid:durableId="309485818">
    <w:abstractNumId w:val="11"/>
  </w:num>
  <w:num w:numId="39" w16cid:durableId="550387199">
    <w:abstractNumId w:val="29"/>
  </w:num>
  <w:num w:numId="40" w16cid:durableId="802581234">
    <w:abstractNumId w:val="42"/>
  </w:num>
  <w:num w:numId="41" w16cid:durableId="906261938">
    <w:abstractNumId w:val="35"/>
  </w:num>
  <w:num w:numId="42" w16cid:durableId="1889297506">
    <w:abstractNumId w:val="23"/>
  </w:num>
  <w:num w:numId="43" w16cid:durableId="117459953">
    <w:abstractNumId w:val="30"/>
  </w:num>
  <w:num w:numId="44" w16cid:durableId="1778594546">
    <w:abstractNumId w:val="28"/>
  </w:num>
  <w:num w:numId="45" w16cid:durableId="216553725">
    <w:abstractNumId w:val="24"/>
  </w:num>
  <w:num w:numId="46" w16cid:durableId="3261323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5F4"/>
    <w:rsid w:val="00030F23"/>
    <w:rsid w:val="00055691"/>
    <w:rsid w:val="0006089B"/>
    <w:rsid w:val="00092E99"/>
    <w:rsid w:val="00146B17"/>
    <w:rsid w:val="00172767"/>
    <w:rsid w:val="001D7BC9"/>
    <w:rsid w:val="00261AAE"/>
    <w:rsid w:val="002B2400"/>
    <w:rsid w:val="0045134C"/>
    <w:rsid w:val="005E7AFD"/>
    <w:rsid w:val="007249A3"/>
    <w:rsid w:val="007503E6"/>
    <w:rsid w:val="007807AA"/>
    <w:rsid w:val="00895311"/>
    <w:rsid w:val="008D4F63"/>
    <w:rsid w:val="009E4D24"/>
    <w:rsid w:val="00A7503D"/>
    <w:rsid w:val="00A766EA"/>
    <w:rsid w:val="00AF0473"/>
    <w:rsid w:val="00D06BF3"/>
    <w:rsid w:val="00E60D4D"/>
    <w:rsid w:val="00E934E3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docId w15:val="{7CA5E0BD-3A0A-4F53-974A-8C094C98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1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9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4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6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2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4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7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6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3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8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0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4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8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9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2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1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2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0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2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8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6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7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9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0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2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6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6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3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7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3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8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5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17</Pages>
  <Words>4850</Words>
  <Characters>27649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8</cp:revision>
  <dcterms:created xsi:type="dcterms:W3CDTF">2023-05-01T06:41:00Z</dcterms:created>
  <dcterms:modified xsi:type="dcterms:W3CDTF">2023-05-10T08:22:00Z</dcterms:modified>
</cp:coreProperties>
</file>